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58E" w:rsidRPr="00651840" w:rsidRDefault="00E9258E" w:rsidP="00953C64">
      <w:pPr>
        <w:jc w:val="center"/>
        <w:rPr>
          <w:rFonts w:ascii="微软雅黑" w:eastAsia="微软雅黑" w:hAnsi="微软雅黑"/>
          <w:b/>
          <w:color w:val="000000"/>
          <w:sz w:val="28"/>
          <w:szCs w:val="28"/>
        </w:rPr>
      </w:pPr>
      <w:r w:rsidRPr="00651840">
        <w:rPr>
          <w:rFonts w:ascii="微软雅黑" w:eastAsia="微软雅黑" w:hAnsi="微软雅黑" w:hint="eastAsia"/>
          <w:b/>
          <w:color w:val="000000"/>
          <w:sz w:val="28"/>
          <w:szCs w:val="28"/>
        </w:rPr>
        <w:t>关于修订学术学位研究生培养方案的通知</w:t>
      </w:r>
    </w:p>
    <w:p w:rsidR="00E9258E" w:rsidRPr="00D946CC" w:rsidRDefault="00E9258E">
      <w:pPr>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各院（系）：</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为更好适应研究生教育改革与发展的需要，不断提高研究生培养质量，学校决定全面开展研究生课程建设并对学术学位研究生培养方案进行修订，现将相关工作通知如下：</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一、本次研究生课程建设及学术学位研究生培养方案的修订按照学校《关于开展研究生课程建设及修订学术学位研究生培养方案的指导意见》</w:t>
      </w:r>
      <w:r w:rsidR="009F6270" w:rsidRPr="00D946CC">
        <w:rPr>
          <w:rFonts w:ascii="微软雅黑" w:eastAsia="微软雅黑" w:hAnsi="微软雅黑"/>
          <w:color w:val="000000"/>
          <w:sz w:val="24"/>
          <w:szCs w:val="24"/>
          <w:lang w:val="en-GB"/>
        </w:rPr>
        <w:t>(</w:t>
      </w:r>
      <w:r w:rsidR="009F6270" w:rsidRPr="00D946CC">
        <w:rPr>
          <w:rFonts w:ascii="微软雅黑" w:eastAsia="微软雅黑" w:hAnsi="微软雅黑" w:hint="eastAsia"/>
          <w:color w:val="000000"/>
          <w:sz w:val="24"/>
          <w:szCs w:val="24"/>
        </w:rPr>
        <w:t>征求意见稿</w:t>
      </w:r>
      <w:r w:rsidR="009F6270" w:rsidRPr="00D946CC">
        <w:rPr>
          <w:rFonts w:ascii="微软雅黑" w:eastAsia="微软雅黑" w:hAnsi="微软雅黑"/>
          <w:color w:val="000000"/>
          <w:sz w:val="24"/>
          <w:szCs w:val="24"/>
        </w:rPr>
        <w:t>)</w:t>
      </w:r>
      <w:r w:rsidRPr="00D946CC">
        <w:rPr>
          <w:rFonts w:ascii="微软雅黑" w:eastAsia="微软雅黑" w:hAnsi="微软雅黑" w:hint="eastAsia"/>
          <w:color w:val="000000"/>
          <w:sz w:val="24"/>
          <w:szCs w:val="24"/>
        </w:rPr>
        <w:t>的总体要求进行。</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二、各院（系）在本次研究生培养方案的修订过程中，要求对本院（系）研究生课程体系进行全面梳理和优化，充分反映近几年研究生课程建设，特别是高水平国际化课程建设成果。对已不适应本学科研究生培养需要的课程进行淘汰,及时补充能够反映学科发展需要及学科</w:t>
      </w:r>
      <w:proofErr w:type="gramStart"/>
      <w:r w:rsidRPr="00D946CC">
        <w:rPr>
          <w:rFonts w:ascii="微软雅黑" w:eastAsia="微软雅黑" w:hAnsi="微软雅黑" w:hint="eastAsia"/>
          <w:color w:val="000000"/>
          <w:sz w:val="24"/>
          <w:szCs w:val="24"/>
        </w:rPr>
        <w:t>前沿内容</w:t>
      </w:r>
      <w:proofErr w:type="gramEnd"/>
      <w:r w:rsidRPr="00D946CC">
        <w:rPr>
          <w:rFonts w:ascii="微软雅黑" w:eastAsia="微软雅黑" w:hAnsi="微软雅黑" w:hint="eastAsia"/>
          <w:color w:val="000000"/>
          <w:sz w:val="24"/>
          <w:szCs w:val="24"/>
        </w:rPr>
        <w:t>的课程,形成新的研究生课程体系，其中应设置35%左右的高水平国际化课程。</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如果是已经通过评估的研究生高水平国际化课程，直接标注为“高水平”、“国际化”或“高水平国际化”课程，未评估的在建高水平国际化课程标注“待评估高水平”、“待评估国际化”或“待评估高水平国际化”课程。</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三、本次所有列于本院系研究生课程体系的课程必须有相应的中、英文教学简介。</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四、本轮学术学位研究生培养方案的学分要求与课程设置与2012年版要求一致，具体课程设置及学分要求见模板。</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五、为更好适应研究生国际化培养的需要，本轮培养方案的修订，要求同时制定与中文版对应的英文版。</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lastRenderedPageBreak/>
        <w:t>六、各院（系）要高度重视，认真组织好此项工作。要求成立以主管院长（系主任）为首的研究生课程建设与培养方案修订工作领导小组，全面负责修订工作。各学科（专业）应成立培养方案修订工作小组，跨院（系）的学科（专业）应成立联合工作小组，负责协调修订工作。</w:t>
      </w:r>
      <w:r w:rsidR="00E246E4" w:rsidRPr="00D946CC">
        <w:rPr>
          <w:rFonts w:ascii="微软雅黑" w:eastAsia="微软雅黑" w:hAnsi="微软雅黑" w:hint="eastAsia"/>
          <w:color w:val="000000"/>
          <w:sz w:val="24"/>
          <w:szCs w:val="24"/>
        </w:rPr>
        <w:t>医学院跨院（系）的学科（专业）培养方案修订由研究生院医学研究生处负责协调。</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七、各院（系）研究生课程体系设置及修订的培养方案应提交本院(系)学</w:t>
      </w:r>
      <w:r w:rsidR="00F55AE7" w:rsidRPr="00D946CC">
        <w:rPr>
          <w:rFonts w:ascii="微软雅黑" w:eastAsia="微软雅黑" w:hAnsi="微软雅黑" w:hint="eastAsia"/>
          <w:color w:val="000000"/>
          <w:sz w:val="24"/>
          <w:szCs w:val="24"/>
        </w:rPr>
        <w:t>位</w:t>
      </w:r>
      <w:r w:rsidRPr="00D946CC">
        <w:rPr>
          <w:rFonts w:ascii="微软雅黑" w:eastAsia="微软雅黑" w:hAnsi="微软雅黑" w:hint="eastAsia"/>
          <w:color w:val="000000"/>
          <w:sz w:val="24"/>
          <w:szCs w:val="24"/>
        </w:rPr>
        <w:t>委员会审议并获通过。</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八、上报材料要求：</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6月1日前，各院（系）提交各学科研究生培养方案及院（系）研究生课程体系（含每门课程中英文简介）至研究生院培养</w:t>
      </w:r>
      <w:proofErr w:type="gramStart"/>
      <w:r w:rsidRPr="00D946CC">
        <w:rPr>
          <w:rFonts w:ascii="微软雅黑" w:eastAsia="微软雅黑" w:hAnsi="微软雅黑" w:hint="eastAsia"/>
          <w:color w:val="000000"/>
          <w:sz w:val="24"/>
          <w:szCs w:val="24"/>
        </w:rPr>
        <w:t>处教学</w:t>
      </w:r>
      <w:proofErr w:type="gramEnd"/>
      <w:r w:rsidRPr="00D946CC">
        <w:rPr>
          <w:rFonts w:ascii="微软雅黑" w:eastAsia="微软雅黑" w:hAnsi="微软雅黑" w:hint="eastAsia"/>
          <w:color w:val="000000"/>
          <w:sz w:val="24"/>
          <w:szCs w:val="24"/>
        </w:rPr>
        <w:t>研究办公室（310），联系人：徐老师。</w:t>
      </w:r>
      <w:proofErr w:type="gramStart"/>
      <w:r w:rsidRPr="00D946CC">
        <w:rPr>
          <w:rFonts w:ascii="微软雅黑" w:eastAsia="微软雅黑" w:hAnsi="微软雅黑" w:hint="eastAsia"/>
          <w:color w:val="000000"/>
          <w:sz w:val="24"/>
          <w:szCs w:val="24"/>
        </w:rPr>
        <w:t>纸质版需有院系</w:t>
      </w:r>
      <w:proofErr w:type="gramEnd"/>
      <w:r w:rsidRPr="00D946CC">
        <w:rPr>
          <w:rFonts w:ascii="微软雅黑" w:eastAsia="微软雅黑" w:hAnsi="微软雅黑" w:hint="eastAsia"/>
          <w:color w:val="000000"/>
          <w:sz w:val="24"/>
          <w:szCs w:val="24"/>
        </w:rPr>
        <w:t>学术委员会主任签字及单位公章，同时电子版发至xms@mail.hust.edu.cn。</w:t>
      </w:r>
    </w:p>
    <w:p w:rsidR="00E9258E" w:rsidRPr="00D946CC" w:rsidRDefault="00E9258E" w:rsidP="00D946CC">
      <w:pPr>
        <w:ind w:firstLineChars="200" w:firstLine="480"/>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九、修订后的学术学位研究生培养方案从2015级研究生开始执行。</w:t>
      </w:r>
    </w:p>
    <w:p w:rsidR="00E9258E" w:rsidRPr="00D946CC" w:rsidRDefault="00E9258E" w:rsidP="00E9258E">
      <w:pPr>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附件：1.学术学位硕士研究生培养方案格式样本</w:t>
      </w:r>
    </w:p>
    <w:p w:rsidR="00E9258E" w:rsidRPr="00D946CC" w:rsidRDefault="00E9258E" w:rsidP="00E9258E">
      <w:pPr>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   2.学术学位博士研究生培养方案格式样本</w:t>
      </w:r>
    </w:p>
    <w:p w:rsidR="00E9258E" w:rsidRPr="00D946CC" w:rsidRDefault="00E9258E" w:rsidP="00E9258E">
      <w:pPr>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   3.研究生课程简介</w:t>
      </w:r>
    </w:p>
    <w:p w:rsidR="00E9258E" w:rsidRPr="00D946CC" w:rsidRDefault="00E9258E" w:rsidP="00E9258E">
      <w:pPr>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   4.院（系）研究生课程体系设置</w:t>
      </w:r>
    </w:p>
    <w:p w:rsidR="00E9258E" w:rsidRPr="00D946CC" w:rsidRDefault="00E9258E" w:rsidP="00D946CC">
      <w:pPr>
        <w:ind w:firstLineChars="1873" w:firstLine="4495"/>
        <w:rPr>
          <w:rFonts w:ascii="微软雅黑" w:eastAsia="微软雅黑" w:hAnsi="微软雅黑"/>
          <w:color w:val="000000"/>
          <w:sz w:val="24"/>
          <w:szCs w:val="24"/>
        </w:rPr>
      </w:pPr>
      <w:r w:rsidRPr="00D946CC">
        <w:rPr>
          <w:rFonts w:ascii="微软雅黑" w:eastAsia="微软雅黑" w:hAnsi="微软雅黑" w:hint="eastAsia"/>
          <w:color w:val="000000"/>
          <w:sz w:val="24"/>
          <w:szCs w:val="24"/>
        </w:rPr>
        <w:t>研究生院</w:t>
      </w:r>
    </w:p>
    <w:p w:rsidR="000E28DB" w:rsidRPr="00D946CC" w:rsidRDefault="00E9258E" w:rsidP="00D946CC">
      <w:pPr>
        <w:ind w:firstLineChars="1873" w:firstLine="4495"/>
        <w:rPr>
          <w:sz w:val="24"/>
          <w:szCs w:val="24"/>
        </w:rPr>
      </w:pPr>
      <w:r w:rsidRPr="00D946CC">
        <w:rPr>
          <w:rFonts w:ascii="微软雅黑" w:eastAsia="微软雅黑" w:hAnsi="微软雅黑" w:hint="eastAsia"/>
          <w:color w:val="000000"/>
          <w:sz w:val="24"/>
          <w:szCs w:val="24"/>
        </w:rPr>
        <w:t>二</w:t>
      </w:r>
      <w:proofErr w:type="gramStart"/>
      <w:r w:rsidRPr="00D946CC">
        <w:rPr>
          <w:rFonts w:ascii="微软雅黑" w:eastAsia="微软雅黑" w:hAnsi="微软雅黑" w:hint="eastAsia"/>
          <w:color w:val="000000"/>
          <w:sz w:val="24"/>
          <w:szCs w:val="24"/>
        </w:rPr>
        <w:t>0一</w:t>
      </w:r>
      <w:bookmarkStart w:id="0" w:name="_GoBack"/>
      <w:bookmarkEnd w:id="0"/>
      <w:r w:rsidRPr="00D946CC">
        <w:rPr>
          <w:rFonts w:ascii="微软雅黑" w:eastAsia="微软雅黑" w:hAnsi="微软雅黑" w:hint="eastAsia"/>
          <w:color w:val="000000"/>
          <w:sz w:val="24"/>
          <w:szCs w:val="24"/>
        </w:rPr>
        <w:t>五</w:t>
      </w:r>
      <w:proofErr w:type="gramEnd"/>
      <w:r w:rsidRPr="00D946CC">
        <w:rPr>
          <w:rFonts w:ascii="微软雅黑" w:eastAsia="微软雅黑" w:hAnsi="微软雅黑" w:hint="eastAsia"/>
          <w:color w:val="000000"/>
          <w:sz w:val="24"/>
          <w:szCs w:val="24"/>
        </w:rPr>
        <w:t>年四月</w:t>
      </w:r>
      <w:r w:rsidR="009F6270" w:rsidRPr="00D946CC">
        <w:rPr>
          <w:rFonts w:ascii="微软雅黑" w:eastAsia="微软雅黑" w:hAnsi="微软雅黑" w:hint="eastAsia"/>
          <w:color w:val="000000"/>
          <w:sz w:val="24"/>
          <w:szCs w:val="24"/>
          <w:lang w:val="en-GB"/>
        </w:rPr>
        <w:t>十四</w:t>
      </w:r>
      <w:r w:rsidRPr="00D946CC">
        <w:rPr>
          <w:rFonts w:ascii="微软雅黑" w:eastAsia="微软雅黑" w:hAnsi="微软雅黑" w:hint="eastAsia"/>
          <w:color w:val="000000"/>
          <w:sz w:val="24"/>
          <w:szCs w:val="24"/>
        </w:rPr>
        <w:t>日</w:t>
      </w:r>
    </w:p>
    <w:sectPr w:rsidR="000E28DB" w:rsidRPr="00D946C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891" w:rsidRDefault="009C0891" w:rsidP="00E9258E">
      <w:r>
        <w:separator/>
      </w:r>
    </w:p>
  </w:endnote>
  <w:endnote w:type="continuationSeparator" w:id="0">
    <w:p w:rsidR="009C0891" w:rsidRDefault="009C0891" w:rsidP="00E9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891" w:rsidRDefault="009C0891" w:rsidP="00E9258E">
      <w:r>
        <w:separator/>
      </w:r>
    </w:p>
  </w:footnote>
  <w:footnote w:type="continuationSeparator" w:id="0">
    <w:p w:rsidR="009C0891" w:rsidRDefault="009C0891" w:rsidP="00E92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rsidP="00D946CC">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8E" w:rsidRDefault="00E9258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918"/>
    <w:rsid w:val="000150AC"/>
    <w:rsid w:val="00022AAC"/>
    <w:rsid w:val="000334EB"/>
    <w:rsid w:val="00041F02"/>
    <w:rsid w:val="000532C1"/>
    <w:rsid w:val="00057DBD"/>
    <w:rsid w:val="00072DB9"/>
    <w:rsid w:val="00080A12"/>
    <w:rsid w:val="000913F0"/>
    <w:rsid w:val="000954F1"/>
    <w:rsid w:val="000B1F76"/>
    <w:rsid w:val="000C6678"/>
    <w:rsid w:val="000C742E"/>
    <w:rsid w:val="000E28DB"/>
    <w:rsid w:val="000F0D82"/>
    <w:rsid w:val="00101C80"/>
    <w:rsid w:val="001026BF"/>
    <w:rsid w:val="00123E09"/>
    <w:rsid w:val="00126BD1"/>
    <w:rsid w:val="00153BBE"/>
    <w:rsid w:val="001546F8"/>
    <w:rsid w:val="00165563"/>
    <w:rsid w:val="001A2924"/>
    <w:rsid w:val="001D1624"/>
    <w:rsid w:val="001D39DA"/>
    <w:rsid w:val="001D6E80"/>
    <w:rsid w:val="001E343F"/>
    <w:rsid w:val="001F781F"/>
    <w:rsid w:val="00205D5F"/>
    <w:rsid w:val="002102CD"/>
    <w:rsid w:val="00216D57"/>
    <w:rsid w:val="00217E35"/>
    <w:rsid w:val="00222B27"/>
    <w:rsid w:val="00230C37"/>
    <w:rsid w:val="0023670C"/>
    <w:rsid w:val="00241FC6"/>
    <w:rsid w:val="0024643F"/>
    <w:rsid w:val="00252C2B"/>
    <w:rsid w:val="00256551"/>
    <w:rsid w:val="00277D43"/>
    <w:rsid w:val="002814A8"/>
    <w:rsid w:val="00287626"/>
    <w:rsid w:val="00295B28"/>
    <w:rsid w:val="00296F57"/>
    <w:rsid w:val="002A381D"/>
    <w:rsid w:val="002A741B"/>
    <w:rsid w:val="002B1CFF"/>
    <w:rsid w:val="002B4E1A"/>
    <w:rsid w:val="002B52BF"/>
    <w:rsid w:val="002B7926"/>
    <w:rsid w:val="002F0D3A"/>
    <w:rsid w:val="002F171F"/>
    <w:rsid w:val="002F175D"/>
    <w:rsid w:val="00316021"/>
    <w:rsid w:val="00317A8D"/>
    <w:rsid w:val="00323298"/>
    <w:rsid w:val="00327D5D"/>
    <w:rsid w:val="003318A5"/>
    <w:rsid w:val="003336CA"/>
    <w:rsid w:val="00336D6A"/>
    <w:rsid w:val="003571C3"/>
    <w:rsid w:val="0036558A"/>
    <w:rsid w:val="00375BE3"/>
    <w:rsid w:val="003B4576"/>
    <w:rsid w:val="003B59EE"/>
    <w:rsid w:val="003C004D"/>
    <w:rsid w:val="003D7EA1"/>
    <w:rsid w:val="003E5C37"/>
    <w:rsid w:val="003E72F8"/>
    <w:rsid w:val="003F0446"/>
    <w:rsid w:val="00405DB1"/>
    <w:rsid w:val="00410F01"/>
    <w:rsid w:val="004147FB"/>
    <w:rsid w:val="00414A29"/>
    <w:rsid w:val="00415A54"/>
    <w:rsid w:val="00432669"/>
    <w:rsid w:val="00433F96"/>
    <w:rsid w:val="00437920"/>
    <w:rsid w:val="0045167D"/>
    <w:rsid w:val="00492E8C"/>
    <w:rsid w:val="004C591C"/>
    <w:rsid w:val="004D69BA"/>
    <w:rsid w:val="004E6B1D"/>
    <w:rsid w:val="004E6CDB"/>
    <w:rsid w:val="004F784B"/>
    <w:rsid w:val="005068E1"/>
    <w:rsid w:val="00511131"/>
    <w:rsid w:val="00525665"/>
    <w:rsid w:val="00531BF3"/>
    <w:rsid w:val="00535E45"/>
    <w:rsid w:val="00543CF1"/>
    <w:rsid w:val="00551CBD"/>
    <w:rsid w:val="0056761B"/>
    <w:rsid w:val="0057725F"/>
    <w:rsid w:val="005779C3"/>
    <w:rsid w:val="00580086"/>
    <w:rsid w:val="00597D42"/>
    <w:rsid w:val="005B1E1D"/>
    <w:rsid w:val="005B3D41"/>
    <w:rsid w:val="005B4601"/>
    <w:rsid w:val="005E490B"/>
    <w:rsid w:val="005E5E1B"/>
    <w:rsid w:val="005E672C"/>
    <w:rsid w:val="005F60DD"/>
    <w:rsid w:val="00611AB6"/>
    <w:rsid w:val="00626CF2"/>
    <w:rsid w:val="00651840"/>
    <w:rsid w:val="006716D8"/>
    <w:rsid w:val="00692266"/>
    <w:rsid w:val="00694893"/>
    <w:rsid w:val="006B6F3F"/>
    <w:rsid w:val="006C1523"/>
    <w:rsid w:val="006D3CC4"/>
    <w:rsid w:val="006E56CE"/>
    <w:rsid w:val="006F6A70"/>
    <w:rsid w:val="00700EA1"/>
    <w:rsid w:val="00716FA7"/>
    <w:rsid w:val="00725A2A"/>
    <w:rsid w:val="00726EDB"/>
    <w:rsid w:val="007352DE"/>
    <w:rsid w:val="007357A7"/>
    <w:rsid w:val="0075125F"/>
    <w:rsid w:val="00780728"/>
    <w:rsid w:val="007A438D"/>
    <w:rsid w:val="007B4D7A"/>
    <w:rsid w:val="007C3D5A"/>
    <w:rsid w:val="007C50D4"/>
    <w:rsid w:val="007C5D00"/>
    <w:rsid w:val="007D29F3"/>
    <w:rsid w:val="007E11F2"/>
    <w:rsid w:val="007F24DE"/>
    <w:rsid w:val="00802342"/>
    <w:rsid w:val="00810352"/>
    <w:rsid w:val="00810F6C"/>
    <w:rsid w:val="008144E0"/>
    <w:rsid w:val="00814D6F"/>
    <w:rsid w:val="008215FC"/>
    <w:rsid w:val="00827CE7"/>
    <w:rsid w:val="00831B50"/>
    <w:rsid w:val="00850E3D"/>
    <w:rsid w:val="00872EC4"/>
    <w:rsid w:val="00875EFB"/>
    <w:rsid w:val="00877CEF"/>
    <w:rsid w:val="00894CF8"/>
    <w:rsid w:val="00896C30"/>
    <w:rsid w:val="008A2BEC"/>
    <w:rsid w:val="008A312B"/>
    <w:rsid w:val="008D3289"/>
    <w:rsid w:val="008F13AE"/>
    <w:rsid w:val="00900572"/>
    <w:rsid w:val="00902FF9"/>
    <w:rsid w:val="0091569C"/>
    <w:rsid w:val="00920C48"/>
    <w:rsid w:val="00921612"/>
    <w:rsid w:val="00933D53"/>
    <w:rsid w:val="00934F67"/>
    <w:rsid w:val="00936FD5"/>
    <w:rsid w:val="00942DE1"/>
    <w:rsid w:val="00950A50"/>
    <w:rsid w:val="00953C64"/>
    <w:rsid w:val="0097006E"/>
    <w:rsid w:val="00973E28"/>
    <w:rsid w:val="00982B4D"/>
    <w:rsid w:val="00990F08"/>
    <w:rsid w:val="009C0891"/>
    <w:rsid w:val="009C1699"/>
    <w:rsid w:val="009C3F2C"/>
    <w:rsid w:val="009F423B"/>
    <w:rsid w:val="009F6270"/>
    <w:rsid w:val="00A37C9A"/>
    <w:rsid w:val="00A419EC"/>
    <w:rsid w:val="00A5037C"/>
    <w:rsid w:val="00A571E7"/>
    <w:rsid w:val="00A7384E"/>
    <w:rsid w:val="00A92485"/>
    <w:rsid w:val="00A94A65"/>
    <w:rsid w:val="00AA4DD0"/>
    <w:rsid w:val="00AC6474"/>
    <w:rsid w:val="00AD08C1"/>
    <w:rsid w:val="00AD2026"/>
    <w:rsid w:val="00AE4E3D"/>
    <w:rsid w:val="00AE77A4"/>
    <w:rsid w:val="00B03594"/>
    <w:rsid w:val="00B127A5"/>
    <w:rsid w:val="00B16911"/>
    <w:rsid w:val="00B262F5"/>
    <w:rsid w:val="00B51261"/>
    <w:rsid w:val="00B725CF"/>
    <w:rsid w:val="00B93006"/>
    <w:rsid w:val="00BB0FFB"/>
    <w:rsid w:val="00BB5A98"/>
    <w:rsid w:val="00BD0C3B"/>
    <w:rsid w:val="00BD2B47"/>
    <w:rsid w:val="00BE5721"/>
    <w:rsid w:val="00BE6E10"/>
    <w:rsid w:val="00BF0A83"/>
    <w:rsid w:val="00BF56C8"/>
    <w:rsid w:val="00C0045C"/>
    <w:rsid w:val="00C071E6"/>
    <w:rsid w:val="00C13E77"/>
    <w:rsid w:val="00C20EB1"/>
    <w:rsid w:val="00C42FD5"/>
    <w:rsid w:val="00C66231"/>
    <w:rsid w:val="00C66420"/>
    <w:rsid w:val="00C74C6A"/>
    <w:rsid w:val="00C82061"/>
    <w:rsid w:val="00C83918"/>
    <w:rsid w:val="00C86347"/>
    <w:rsid w:val="00C86C80"/>
    <w:rsid w:val="00C8722B"/>
    <w:rsid w:val="00C91DD0"/>
    <w:rsid w:val="00CA065E"/>
    <w:rsid w:val="00CA1B23"/>
    <w:rsid w:val="00CB5705"/>
    <w:rsid w:val="00CB78AD"/>
    <w:rsid w:val="00CC01D9"/>
    <w:rsid w:val="00CC4841"/>
    <w:rsid w:val="00CD30EE"/>
    <w:rsid w:val="00CE0FFD"/>
    <w:rsid w:val="00CE2596"/>
    <w:rsid w:val="00D73DCE"/>
    <w:rsid w:val="00D946CC"/>
    <w:rsid w:val="00DB0F8C"/>
    <w:rsid w:val="00DC457D"/>
    <w:rsid w:val="00DC472D"/>
    <w:rsid w:val="00DF0BE8"/>
    <w:rsid w:val="00DF3576"/>
    <w:rsid w:val="00E1104A"/>
    <w:rsid w:val="00E23279"/>
    <w:rsid w:val="00E246E4"/>
    <w:rsid w:val="00E24CDF"/>
    <w:rsid w:val="00E31798"/>
    <w:rsid w:val="00E53C3C"/>
    <w:rsid w:val="00E83127"/>
    <w:rsid w:val="00E9258E"/>
    <w:rsid w:val="00E966D9"/>
    <w:rsid w:val="00EA2298"/>
    <w:rsid w:val="00EB1D35"/>
    <w:rsid w:val="00EC7E7C"/>
    <w:rsid w:val="00ED4DD1"/>
    <w:rsid w:val="00EE1EDA"/>
    <w:rsid w:val="00EE2F8A"/>
    <w:rsid w:val="00EF11F4"/>
    <w:rsid w:val="00F03A2B"/>
    <w:rsid w:val="00F16A05"/>
    <w:rsid w:val="00F220D3"/>
    <w:rsid w:val="00F32574"/>
    <w:rsid w:val="00F37D51"/>
    <w:rsid w:val="00F50667"/>
    <w:rsid w:val="00F53115"/>
    <w:rsid w:val="00F55AE7"/>
    <w:rsid w:val="00F811CC"/>
    <w:rsid w:val="00F96201"/>
    <w:rsid w:val="00FA40E8"/>
    <w:rsid w:val="00FA64F0"/>
    <w:rsid w:val="00FB4931"/>
    <w:rsid w:val="00FB7DE3"/>
    <w:rsid w:val="00FE4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25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258E"/>
    <w:rPr>
      <w:sz w:val="18"/>
      <w:szCs w:val="18"/>
    </w:rPr>
  </w:style>
  <w:style w:type="paragraph" w:styleId="a4">
    <w:name w:val="footer"/>
    <w:basedOn w:val="a"/>
    <w:link w:val="Char0"/>
    <w:uiPriority w:val="99"/>
    <w:unhideWhenUsed/>
    <w:rsid w:val="00E9258E"/>
    <w:pPr>
      <w:tabs>
        <w:tab w:val="center" w:pos="4153"/>
        <w:tab w:val="right" w:pos="8306"/>
      </w:tabs>
      <w:snapToGrid w:val="0"/>
      <w:jc w:val="left"/>
    </w:pPr>
    <w:rPr>
      <w:sz w:val="18"/>
      <w:szCs w:val="18"/>
    </w:rPr>
  </w:style>
  <w:style w:type="character" w:customStyle="1" w:styleId="Char0">
    <w:name w:val="页脚 Char"/>
    <w:basedOn w:val="a0"/>
    <w:link w:val="a4"/>
    <w:uiPriority w:val="99"/>
    <w:rsid w:val="00E9258E"/>
    <w:rPr>
      <w:sz w:val="18"/>
      <w:szCs w:val="18"/>
    </w:rPr>
  </w:style>
  <w:style w:type="character" w:styleId="a5">
    <w:name w:val="Hyperlink"/>
    <w:basedOn w:val="a0"/>
    <w:uiPriority w:val="99"/>
    <w:unhideWhenUsed/>
    <w:rsid w:val="00E925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25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258E"/>
    <w:rPr>
      <w:sz w:val="18"/>
      <w:szCs w:val="18"/>
    </w:rPr>
  </w:style>
  <w:style w:type="paragraph" w:styleId="a4">
    <w:name w:val="footer"/>
    <w:basedOn w:val="a"/>
    <w:link w:val="Char0"/>
    <w:uiPriority w:val="99"/>
    <w:unhideWhenUsed/>
    <w:rsid w:val="00E9258E"/>
    <w:pPr>
      <w:tabs>
        <w:tab w:val="center" w:pos="4153"/>
        <w:tab w:val="right" w:pos="8306"/>
      </w:tabs>
      <w:snapToGrid w:val="0"/>
      <w:jc w:val="left"/>
    </w:pPr>
    <w:rPr>
      <w:sz w:val="18"/>
      <w:szCs w:val="18"/>
    </w:rPr>
  </w:style>
  <w:style w:type="character" w:customStyle="1" w:styleId="Char0">
    <w:name w:val="页脚 Char"/>
    <w:basedOn w:val="a0"/>
    <w:link w:val="a4"/>
    <w:uiPriority w:val="99"/>
    <w:rsid w:val="00E9258E"/>
    <w:rPr>
      <w:sz w:val="18"/>
      <w:szCs w:val="18"/>
    </w:rPr>
  </w:style>
  <w:style w:type="character" w:styleId="a5">
    <w:name w:val="Hyperlink"/>
    <w:basedOn w:val="a0"/>
    <w:uiPriority w:val="99"/>
    <w:unhideWhenUsed/>
    <w:rsid w:val="00E925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155</Words>
  <Characters>890</Characters>
  <Application>Microsoft Office Word</Application>
  <DocSecurity>0</DocSecurity>
  <Lines>7</Lines>
  <Paragraphs>2</Paragraphs>
  <ScaleCrop>false</ScaleCrop>
  <Company>HUST</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Lujie</dc:creator>
  <cp:keywords/>
  <dc:description/>
  <cp:lastModifiedBy>Lujie</cp:lastModifiedBy>
  <cp:revision>9</cp:revision>
  <cp:lastPrinted>2015-04-07T06:36:00Z</cp:lastPrinted>
  <dcterms:created xsi:type="dcterms:W3CDTF">2015-04-07T06:34:00Z</dcterms:created>
  <dcterms:modified xsi:type="dcterms:W3CDTF">2015-04-28T08:59:00Z</dcterms:modified>
</cp:coreProperties>
</file>